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4DC9" w:rsidRPr="00F20190" w:rsidRDefault="00B00B43" w:rsidP="005502FB">
      <w:pPr>
        <w:spacing w:line="276" w:lineRule="auto"/>
        <w:jc w:val="center"/>
        <w:rPr>
          <w:b/>
          <w:sz w:val="28"/>
          <w:szCs w:val="28"/>
        </w:rPr>
      </w:pPr>
      <w:r w:rsidRPr="00F20190">
        <w:rPr>
          <w:b/>
          <w:sz w:val="28"/>
          <w:szCs w:val="28"/>
        </w:rPr>
        <w:t>CÔNG TÁC TIẾP NHẬN VÀ THANH TOÁN TRONG NHÀ TRƯỜNG</w:t>
      </w:r>
    </w:p>
    <w:p w:rsidR="00B00B43" w:rsidRPr="00F20190" w:rsidRDefault="00B00B43" w:rsidP="005502FB">
      <w:pPr>
        <w:pStyle w:val="ListParagraph"/>
        <w:numPr>
          <w:ilvl w:val="0"/>
          <w:numId w:val="1"/>
        </w:numPr>
        <w:spacing w:line="276" w:lineRule="auto"/>
        <w:ind w:left="0" w:firstLine="360"/>
        <w:rPr>
          <w:sz w:val="28"/>
          <w:szCs w:val="28"/>
        </w:rPr>
      </w:pPr>
      <w:r w:rsidRPr="00F20190">
        <w:rPr>
          <w:sz w:val="28"/>
          <w:szCs w:val="28"/>
        </w:rPr>
        <w:t>Phòng Kế hoạch – Tài chính tiếp nhận chứng từ thanh toán từ các phòng ban, khoa. Kế toán thanh toán có nhiệm vụ kiểm tra hồ sơ thanh toán . Hồ sơ thanh toán phải thực hiện theo đúng chế độ kế toán, đúng quy chế chi tiêu nội bộ của nhà trường</w:t>
      </w:r>
    </w:p>
    <w:p w:rsidR="00B00B43" w:rsidRPr="00F20190" w:rsidRDefault="00B00B43" w:rsidP="005502FB">
      <w:pPr>
        <w:pStyle w:val="ListParagraph"/>
        <w:numPr>
          <w:ilvl w:val="0"/>
          <w:numId w:val="1"/>
        </w:numPr>
        <w:spacing w:line="276" w:lineRule="auto"/>
        <w:ind w:left="0" w:firstLine="360"/>
        <w:rPr>
          <w:sz w:val="28"/>
          <w:szCs w:val="28"/>
        </w:rPr>
      </w:pPr>
      <w:r w:rsidRPr="00F20190">
        <w:rPr>
          <w:sz w:val="28"/>
          <w:szCs w:val="28"/>
        </w:rPr>
        <w:t>Hồ sơ thanh toán đ</w:t>
      </w:r>
      <w:bookmarkStart w:id="0" w:name="_GoBack"/>
      <w:bookmarkEnd w:id="0"/>
      <w:r w:rsidRPr="00F20190">
        <w:rPr>
          <w:sz w:val="28"/>
          <w:szCs w:val="28"/>
        </w:rPr>
        <w:t xml:space="preserve">ã được trình Kế toán trưởng và Hiệu Trường Ký duyệt xong. </w:t>
      </w:r>
    </w:p>
    <w:p w:rsidR="00B00B43" w:rsidRPr="00F20190" w:rsidRDefault="00B00B43" w:rsidP="005502FB">
      <w:pPr>
        <w:pStyle w:val="ListParagraph"/>
        <w:numPr>
          <w:ilvl w:val="0"/>
          <w:numId w:val="2"/>
        </w:numPr>
        <w:spacing w:line="276" w:lineRule="auto"/>
        <w:rPr>
          <w:sz w:val="28"/>
          <w:szCs w:val="28"/>
        </w:rPr>
      </w:pPr>
      <w:r w:rsidRPr="00F20190">
        <w:rPr>
          <w:sz w:val="28"/>
          <w:szCs w:val="28"/>
        </w:rPr>
        <w:t>Nếu chi tiền mặt kế toán thanh toán lập phiếu chi chuyển cho thủ quỹ chi tiền</w:t>
      </w:r>
    </w:p>
    <w:p w:rsidR="00B00B43" w:rsidRPr="00F20190" w:rsidRDefault="00B00B43" w:rsidP="005502FB">
      <w:pPr>
        <w:pStyle w:val="ListParagraph"/>
        <w:numPr>
          <w:ilvl w:val="0"/>
          <w:numId w:val="2"/>
        </w:numPr>
        <w:spacing w:line="276" w:lineRule="auto"/>
        <w:rPr>
          <w:sz w:val="28"/>
          <w:szCs w:val="28"/>
        </w:rPr>
      </w:pPr>
      <w:r w:rsidRPr="00F20190">
        <w:rPr>
          <w:sz w:val="28"/>
          <w:szCs w:val="28"/>
        </w:rPr>
        <w:t>Nếu thanh toán qua khoa bạc, lập giấy rút dự toán chuyển kho bạc và tiến hành thanh toán.</w:t>
      </w:r>
    </w:p>
    <w:p w:rsidR="00B00B43" w:rsidRPr="00F20190" w:rsidRDefault="00B00B43" w:rsidP="005502FB">
      <w:pPr>
        <w:spacing w:line="276" w:lineRule="auto"/>
        <w:jc w:val="center"/>
        <w:rPr>
          <w:b/>
          <w:sz w:val="28"/>
          <w:szCs w:val="28"/>
        </w:rPr>
      </w:pPr>
      <w:r w:rsidRPr="00F20190">
        <w:rPr>
          <w:sz w:val="28"/>
          <w:szCs w:val="28"/>
        </w:rPr>
        <w:t xml:space="preserve"> </w:t>
      </w:r>
      <w:r w:rsidRPr="00F20190">
        <w:rPr>
          <w:b/>
          <w:sz w:val="28"/>
          <w:szCs w:val="28"/>
        </w:rPr>
        <w:t xml:space="preserve">CÔNG TÁC </w:t>
      </w:r>
      <w:r w:rsidRPr="00F20190">
        <w:rPr>
          <w:b/>
          <w:sz w:val="28"/>
          <w:szCs w:val="28"/>
        </w:rPr>
        <w:t>QUẢN LÝ TÀI CHÍNH TRONG NHÀ TRƯỜNG</w:t>
      </w:r>
    </w:p>
    <w:p w:rsidR="006103E1" w:rsidRPr="005502FB" w:rsidRDefault="006103E1" w:rsidP="005502FB">
      <w:pPr>
        <w:tabs>
          <w:tab w:val="left" w:pos="426"/>
        </w:tabs>
        <w:spacing w:line="276" w:lineRule="auto"/>
        <w:rPr>
          <w:b/>
          <w:sz w:val="28"/>
          <w:szCs w:val="28"/>
        </w:rPr>
      </w:pPr>
      <w:r w:rsidRPr="005502FB">
        <w:rPr>
          <w:b/>
          <w:sz w:val="28"/>
          <w:szCs w:val="28"/>
        </w:rPr>
        <w:tab/>
        <w:t xml:space="preserve">1. </w:t>
      </w:r>
      <w:r w:rsidR="00F20190" w:rsidRPr="005502FB">
        <w:rPr>
          <w:b/>
          <w:sz w:val="28"/>
          <w:szCs w:val="28"/>
        </w:rPr>
        <w:t xml:space="preserve">Kế hoạch tài chính – lập dự toán: </w:t>
      </w:r>
    </w:p>
    <w:p w:rsidR="00F20190" w:rsidRPr="00F20190" w:rsidRDefault="00F20190" w:rsidP="005502FB">
      <w:pPr>
        <w:pStyle w:val="ListParagraph"/>
        <w:numPr>
          <w:ilvl w:val="0"/>
          <w:numId w:val="3"/>
        </w:numPr>
        <w:tabs>
          <w:tab w:val="left" w:pos="426"/>
          <w:tab w:val="left" w:pos="1134"/>
        </w:tabs>
        <w:spacing w:line="276" w:lineRule="auto"/>
        <w:ind w:left="0" w:firstLine="780"/>
        <w:rPr>
          <w:b/>
          <w:sz w:val="28"/>
          <w:szCs w:val="28"/>
        </w:rPr>
      </w:pPr>
      <w:r w:rsidRPr="000013A0">
        <w:rPr>
          <w:b/>
          <w:sz w:val="28"/>
          <w:szCs w:val="28"/>
        </w:rPr>
        <w:t>Kế hoạch tài chính</w:t>
      </w:r>
      <w:r w:rsidRPr="00F20190">
        <w:rPr>
          <w:sz w:val="28"/>
          <w:szCs w:val="28"/>
        </w:rPr>
        <w:t>:</w:t>
      </w:r>
      <w:r w:rsidR="005502FB">
        <w:rPr>
          <w:sz w:val="28"/>
          <w:szCs w:val="28"/>
        </w:rPr>
        <w:t xml:space="preserve"> (theo NĐ số 86/2015/NĐ-CP nagy2 2/10/2015 quy định về cơ chế thu, quản lý học phí)</w:t>
      </w:r>
    </w:p>
    <w:p w:rsidR="00B00B43" w:rsidRDefault="00F20190" w:rsidP="005502FB">
      <w:pPr>
        <w:pStyle w:val="ListParagraph"/>
        <w:tabs>
          <w:tab w:val="left" w:pos="426"/>
          <w:tab w:val="left" w:pos="1134"/>
        </w:tabs>
        <w:spacing w:line="276" w:lineRule="auto"/>
        <w:ind w:left="0" w:firstLine="780"/>
        <w:rPr>
          <w:sz w:val="28"/>
          <w:szCs w:val="28"/>
        </w:rPr>
      </w:pPr>
      <w:r w:rsidRPr="00F20190">
        <w:rPr>
          <w:sz w:val="28"/>
          <w:szCs w:val="28"/>
        </w:rPr>
        <w:t>Xác định việc thu chi trong nhà trường: Vào đầu năm học nhà trường xác định các khoả</w:t>
      </w:r>
      <w:r w:rsidR="00955B3B">
        <w:rPr>
          <w:sz w:val="28"/>
          <w:szCs w:val="28"/>
        </w:rPr>
        <w:t>n thu học phí và các khoản thu khác …</w:t>
      </w:r>
      <w:r>
        <w:rPr>
          <w:sz w:val="28"/>
          <w:szCs w:val="28"/>
        </w:rPr>
        <w:t>Các khoản thu này phải thực hiệ</w:t>
      </w:r>
      <w:r w:rsidR="00955B3B">
        <w:rPr>
          <w:sz w:val="28"/>
          <w:szCs w:val="28"/>
        </w:rPr>
        <w:t>n đúng theo luật</w:t>
      </w:r>
      <w:r w:rsidR="005502FB">
        <w:rPr>
          <w:sz w:val="28"/>
          <w:szCs w:val="28"/>
        </w:rPr>
        <w:t xml:space="preserve"> </w:t>
      </w:r>
      <w:r w:rsidR="00955B3B">
        <w:rPr>
          <w:sz w:val="28"/>
          <w:szCs w:val="28"/>
        </w:rPr>
        <w:t>hông tư hướng dẫn của ban ngành. Và tương ứng với các khoản chi.</w:t>
      </w:r>
    </w:p>
    <w:p w:rsidR="00955B3B" w:rsidRDefault="00955B3B" w:rsidP="005502FB">
      <w:pPr>
        <w:pStyle w:val="ListParagraph"/>
        <w:tabs>
          <w:tab w:val="left" w:pos="426"/>
          <w:tab w:val="left" w:pos="1134"/>
        </w:tabs>
        <w:spacing w:line="276" w:lineRule="auto"/>
        <w:ind w:left="0" w:firstLine="780"/>
        <w:rPr>
          <w:sz w:val="28"/>
          <w:szCs w:val="28"/>
        </w:rPr>
      </w:pPr>
      <w:r>
        <w:rPr>
          <w:sz w:val="28"/>
          <w:szCs w:val="28"/>
        </w:rPr>
        <w:t>Lập kế hoạch cụ thể để dễ dàng lập dự toán.</w:t>
      </w:r>
    </w:p>
    <w:p w:rsidR="00955B3B" w:rsidRDefault="00955B3B" w:rsidP="005502FB">
      <w:pPr>
        <w:pStyle w:val="ListParagraph"/>
        <w:numPr>
          <w:ilvl w:val="0"/>
          <w:numId w:val="3"/>
        </w:numPr>
        <w:tabs>
          <w:tab w:val="left" w:pos="426"/>
          <w:tab w:val="left" w:pos="1134"/>
        </w:tabs>
        <w:spacing w:line="276" w:lineRule="auto"/>
        <w:rPr>
          <w:sz w:val="28"/>
          <w:szCs w:val="28"/>
        </w:rPr>
      </w:pPr>
      <w:r w:rsidRPr="000013A0">
        <w:rPr>
          <w:b/>
          <w:sz w:val="28"/>
          <w:szCs w:val="28"/>
        </w:rPr>
        <w:t>Lập dự toán</w:t>
      </w:r>
      <w:r>
        <w:rPr>
          <w:sz w:val="28"/>
          <w:szCs w:val="28"/>
        </w:rPr>
        <w:t xml:space="preserve">: </w:t>
      </w:r>
      <w:r w:rsidR="005502FB">
        <w:rPr>
          <w:sz w:val="28"/>
          <w:szCs w:val="28"/>
        </w:rPr>
        <w:t>(theo CV số 408/GDĐT-KHTC ngày 2/2/2018 của Sở GD&amp;ĐT TP.HCM về xây dựng dự toán năm 2018)</w:t>
      </w:r>
    </w:p>
    <w:p w:rsidR="00955B3B" w:rsidRPr="00955B3B" w:rsidRDefault="00955B3B" w:rsidP="005502FB">
      <w:pPr>
        <w:pStyle w:val="ListParagraph"/>
        <w:tabs>
          <w:tab w:val="left" w:pos="426"/>
          <w:tab w:val="left" w:pos="1134"/>
        </w:tabs>
        <w:spacing w:line="276" w:lineRule="auto"/>
        <w:rPr>
          <w:sz w:val="28"/>
          <w:szCs w:val="28"/>
        </w:rPr>
      </w:pPr>
      <w:r w:rsidRPr="00955B3B">
        <w:rPr>
          <w:sz w:val="28"/>
          <w:szCs w:val="28"/>
        </w:rPr>
        <w:t>Căn cứ vào phương hướng, nhiệm vụ và chỉ tiêu kế hoạch được giao cho năm kế hoạch.</w:t>
      </w:r>
    </w:p>
    <w:p w:rsidR="00955B3B" w:rsidRDefault="00955B3B" w:rsidP="005502FB">
      <w:pPr>
        <w:pStyle w:val="ListParagraph"/>
        <w:spacing w:line="276" w:lineRule="auto"/>
        <w:ind w:left="360" w:firstLine="360"/>
        <w:rPr>
          <w:sz w:val="28"/>
          <w:szCs w:val="28"/>
        </w:rPr>
      </w:pPr>
      <w:r w:rsidRPr="00955B3B">
        <w:rPr>
          <w:sz w:val="28"/>
          <w:szCs w:val="28"/>
        </w:rPr>
        <w:t>Căn cứ vào sự đánh giá việc thu chi của kỳ trước, có phân tích cụ thể.</w:t>
      </w:r>
    </w:p>
    <w:p w:rsidR="00955B3B" w:rsidRDefault="00955B3B" w:rsidP="005502FB">
      <w:pPr>
        <w:pStyle w:val="ListParagraph"/>
        <w:spacing w:line="276" w:lineRule="auto"/>
        <w:ind w:left="360" w:firstLine="360"/>
        <w:rPr>
          <w:sz w:val="28"/>
          <w:szCs w:val="28"/>
        </w:rPr>
      </w:pPr>
      <w:r w:rsidRPr="00955B3B">
        <w:rPr>
          <w:sz w:val="28"/>
          <w:szCs w:val="28"/>
        </w:rPr>
        <w:t xml:space="preserve">Căn cứ vào các chế độ chính sách hiện hành, các định mức chi đã qui định cho từng loại trường, bậc học, cấp học </w:t>
      </w:r>
    </w:p>
    <w:p w:rsidR="005502FB" w:rsidRPr="005502FB" w:rsidRDefault="00955B3B" w:rsidP="005502FB">
      <w:pPr>
        <w:pStyle w:val="ListParagraph"/>
        <w:spacing w:line="276" w:lineRule="auto"/>
        <w:rPr>
          <w:sz w:val="28"/>
          <w:szCs w:val="28"/>
        </w:rPr>
      </w:pPr>
      <w:r w:rsidRPr="005502FB">
        <w:rPr>
          <w:sz w:val="28"/>
          <w:szCs w:val="28"/>
        </w:rPr>
        <w:t xml:space="preserve">Căn cứ vào khả năng lao động, vật tư, khả năng thực hịên của nhà trường. </w:t>
      </w:r>
      <w:r w:rsidRPr="005502FB">
        <w:rPr>
          <w:sz w:val="28"/>
          <w:szCs w:val="28"/>
        </w:rPr>
        <w:t xml:space="preserve"> </w:t>
      </w:r>
      <w:r w:rsidR="005502FB" w:rsidRPr="005502FB">
        <w:rPr>
          <w:sz w:val="28"/>
          <w:szCs w:val="28"/>
        </w:rPr>
        <w:t xml:space="preserve">  </w:t>
      </w:r>
    </w:p>
    <w:p w:rsidR="005502FB" w:rsidRPr="000E0BED" w:rsidRDefault="00955B3B" w:rsidP="000E0BED">
      <w:pPr>
        <w:pStyle w:val="ListParagraph"/>
        <w:spacing w:line="276" w:lineRule="auto"/>
        <w:rPr>
          <w:sz w:val="28"/>
          <w:szCs w:val="28"/>
        </w:rPr>
      </w:pPr>
      <w:r w:rsidRPr="005502FB">
        <w:rPr>
          <w:sz w:val="28"/>
          <w:szCs w:val="28"/>
        </w:rPr>
        <w:t>Căn cứ vào số học sinh, số giáo viên, công nhân viên trong nhà trường.</w:t>
      </w:r>
      <w:r w:rsidR="005502FB" w:rsidRPr="000E0BED">
        <w:rPr>
          <w:sz w:val="28"/>
          <w:szCs w:val="28"/>
        </w:rPr>
        <w:t xml:space="preserve">  </w:t>
      </w:r>
    </w:p>
    <w:p w:rsidR="005502FB" w:rsidRPr="005502FB" w:rsidRDefault="005502FB" w:rsidP="005502FB">
      <w:pPr>
        <w:pStyle w:val="ListParagraph"/>
        <w:numPr>
          <w:ilvl w:val="0"/>
          <w:numId w:val="4"/>
        </w:numPr>
        <w:spacing w:line="276" w:lineRule="auto"/>
        <w:rPr>
          <w:b/>
          <w:sz w:val="28"/>
          <w:szCs w:val="28"/>
        </w:rPr>
      </w:pPr>
      <w:r w:rsidRPr="005502FB">
        <w:rPr>
          <w:b/>
          <w:sz w:val="28"/>
          <w:szCs w:val="28"/>
        </w:rPr>
        <w:t>Xây dựng quy chế chi tiêu nội bộ</w:t>
      </w:r>
      <w:r w:rsidRPr="005502FB">
        <w:rPr>
          <w:b/>
          <w:sz w:val="28"/>
          <w:szCs w:val="28"/>
        </w:rPr>
        <w:t>:</w:t>
      </w:r>
    </w:p>
    <w:p w:rsidR="000E0BED" w:rsidRPr="000E0BED" w:rsidRDefault="005502FB" w:rsidP="000E0BED">
      <w:pPr>
        <w:pStyle w:val="ListParagraph"/>
        <w:spacing w:line="276" w:lineRule="auto"/>
        <w:rPr>
          <w:b/>
          <w:sz w:val="28"/>
          <w:szCs w:val="28"/>
        </w:rPr>
      </w:pPr>
      <w:r w:rsidRPr="000E0BED">
        <w:rPr>
          <w:sz w:val="28"/>
          <w:szCs w:val="28"/>
        </w:rPr>
        <w:t xml:space="preserve">Các quy định cụ thể về các nguồn thu và các khoản chi </w:t>
      </w:r>
    </w:p>
    <w:p w:rsidR="005502FB" w:rsidRPr="005502FB" w:rsidRDefault="000E0BED" w:rsidP="005502FB">
      <w:pPr>
        <w:spacing w:line="276" w:lineRule="auto"/>
        <w:ind w:left="360"/>
        <w:rPr>
          <w:b/>
          <w:sz w:val="28"/>
          <w:szCs w:val="28"/>
        </w:rPr>
      </w:pPr>
      <w:r>
        <w:rPr>
          <w:b/>
          <w:sz w:val="28"/>
          <w:szCs w:val="28"/>
        </w:rPr>
        <w:t>3</w:t>
      </w:r>
      <w:r w:rsidR="005502FB" w:rsidRPr="005502FB">
        <w:rPr>
          <w:b/>
          <w:sz w:val="28"/>
          <w:szCs w:val="28"/>
        </w:rPr>
        <w:t>. Tổ chức quản lý tài chính:</w:t>
      </w:r>
    </w:p>
    <w:p w:rsidR="00955B3B" w:rsidRPr="005502FB" w:rsidRDefault="005502FB" w:rsidP="00955B3B">
      <w:pPr>
        <w:pStyle w:val="ListParagraph"/>
        <w:tabs>
          <w:tab w:val="left" w:pos="426"/>
          <w:tab w:val="left" w:pos="1134"/>
        </w:tabs>
        <w:spacing w:line="360" w:lineRule="auto"/>
        <w:ind w:left="0" w:firstLine="780"/>
        <w:rPr>
          <w:sz w:val="28"/>
          <w:szCs w:val="28"/>
        </w:rPr>
      </w:pPr>
      <w:r w:rsidRPr="005502FB">
        <w:rPr>
          <w:sz w:val="28"/>
          <w:szCs w:val="28"/>
        </w:rPr>
        <w:t>Thiết lập đầy đủ hồ sơ kế toán để ghi chép nhằm thu thập, phản ánh, xử lý và tổng hợp thông tin về nguồn kinh phí được cấp, được tài trợ, được hình thành và tình hình sử dụng các khoả</w:t>
      </w:r>
      <w:r>
        <w:rPr>
          <w:sz w:val="28"/>
          <w:szCs w:val="28"/>
        </w:rPr>
        <w:t>n kinh phí</w:t>
      </w:r>
      <w:r w:rsidRPr="005502FB">
        <w:rPr>
          <w:sz w:val="28"/>
          <w:szCs w:val="28"/>
        </w:rPr>
        <w:t>; sử dụng các khoản thu phát sinh ở nhà trường.</w:t>
      </w:r>
    </w:p>
    <w:p w:rsidR="005502FB" w:rsidRPr="005502FB" w:rsidRDefault="005502FB" w:rsidP="00955B3B">
      <w:pPr>
        <w:pStyle w:val="ListParagraph"/>
        <w:tabs>
          <w:tab w:val="left" w:pos="426"/>
          <w:tab w:val="left" w:pos="1134"/>
        </w:tabs>
        <w:spacing w:line="360" w:lineRule="auto"/>
        <w:ind w:left="0" w:firstLine="780"/>
        <w:rPr>
          <w:sz w:val="28"/>
          <w:szCs w:val="28"/>
        </w:rPr>
      </w:pPr>
      <w:r w:rsidRPr="005502FB">
        <w:rPr>
          <w:sz w:val="28"/>
          <w:szCs w:val="28"/>
        </w:rPr>
        <w:t>Thực hiện kiểm tra, kiểm soát tình hình chấp hành dự toán thu – chi; tình hình thực hiện các chỉ tiêu kế hoạch, các định mức – tiêu chuẩn của nhà nước; kiểm tra việc quản lý sử dụng các loại vật tư, tài sản công ở nhà trườ</w:t>
      </w:r>
      <w:r>
        <w:rPr>
          <w:sz w:val="28"/>
          <w:szCs w:val="28"/>
        </w:rPr>
        <w:t>ng</w:t>
      </w:r>
      <w:r w:rsidRPr="005502FB">
        <w:rPr>
          <w:sz w:val="28"/>
          <w:szCs w:val="28"/>
        </w:rPr>
        <w:t xml:space="preserve">; kiểm tra </w:t>
      </w:r>
      <w:r w:rsidRPr="005502FB">
        <w:rPr>
          <w:sz w:val="28"/>
          <w:szCs w:val="28"/>
        </w:rPr>
        <w:lastRenderedPageBreak/>
        <w:t>tình hình chấp hành kỷ luật thu nộp ngân sách, chấp hành kỷ luật thanh toán và các chế độ, chính sách tài chính của Nhà nước.</w:t>
      </w:r>
    </w:p>
    <w:p w:rsidR="005502FB" w:rsidRPr="005502FB" w:rsidRDefault="005502FB" w:rsidP="00955B3B">
      <w:pPr>
        <w:pStyle w:val="ListParagraph"/>
        <w:tabs>
          <w:tab w:val="left" w:pos="426"/>
          <w:tab w:val="left" w:pos="1134"/>
        </w:tabs>
        <w:spacing w:line="360" w:lineRule="auto"/>
        <w:ind w:left="0" w:firstLine="780"/>
        <w:rPr>
          <w:sz w:val="28"/>
          <w:szCs w:val="28"/>
        </w:rPr>
      </w:pPr>
      <w:r w:rsidRPr="005502FB">
        <w:rPr>
          <w:sz w:val="28"/>
          <w:szCs w:val="28"/>
        </w:rPr>
        <w:t>Lập và nộp đúng hạn các báo cáo tài chính cho các cơ quan quản lí cấp trên và cơ quan tài chính theo qui định. Phân tích, đánh giá hiệu quả sử dụng các nguồn kinh phí, vốn, quĩ ở nhà trường</w:t>
      </w:r>
      <w:r w:rsidR="000E0BED">
        <w:rPr>
          <w:sz w:val="28"/>
          <w:szCs w:val="28"/>
        </w:rPr>
        <w:t>.</w:t>
      </w:r>
    </w:p>
    <w:p w:rsidR="00B00B43" w:rsidRPr="005502FB" w:rsidRDefault="00B00B43" w:rsidP="00B00B43">
      <w:pPr>
        <w:pStyle w:val="ListParagraph"/>
        <w:rPr>
          <w:sz w:val="28"/>
          <w:szCs w:val="28"/>
        </w:rPr>
      </w:pPr>
    </w:p>
    <w:sectPr w:rsidR="00B00B43" w:rsidRPr="005502FB" w:rsidSect="000013A0">
      <w:pgSz w:w="11907" w:h="16840" w:code="1"/>
      <w:pgMar w:top="567" w:right="1134" w:bottom="709"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14FF4"/>
    <w:multiLevelType w:val="hybridMultilevel"/>
    <w:tmpl w:val="D548E68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BA2040A"/>
    <w:multiLevelType w:val="hybridMultilevel"/>
    <w:tmpl w:val="726273F4"/>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2">
    <w:nsid w:val="407F7E37"/>
    <w:multiLevelType w:val="hybridMultilevel"/>
    <w:tmpl w:val="C01EE192"/>
    <w:lvl w:ilvl="0" w:tplc="096018C6">
      <w:start w:val="1"/>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2670103"/>
    <w:multiLevelType w:val="hybridMultilevel"/>
    <w:tmpl w:val="67C42D26"/>
    <w:lvl w:ilvl="0" w:tplc="895059A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0B43"/>
    <w:rsid w:val="000013A0"/>
    <w:rsid w:val="000E0BED"/>
    <w:rsid w:val="00313193"/>
    <w:rsid w:val="005502FB"/>
    <w:rsid w:val="006103E1"/>
    <w:rsid w:val="00724DC9"/>
    <w:rsid w:val="00955B3B"/>
    <w:rsid w:val="00B00B43"/>
    <w:rsid w:val="00F201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3193"/>
    <w:pPr>
      <w:spacing w:after="0" w:line="240"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0B4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3193"/>
    <w:pPr>
      <w:spacing w:after="0" w:line="240"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0B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2</Pages>
  <Words>363</Words>
  <Characters>2072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2018-10-01T03:13:00Z</dcterms:created>
  <dcterms:modified xsi:type="dcterms:W3CDTF">2018-10-01T04:00:00Z</dcterms:modified>
</cp:coreProperties>
</file>